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49F31" w14:textId="6EB1268E" w:rsidR="00D237F3" w:rsidRPr="00D237F3" w:rsidRDefault="00D237F3" w:rsidP="00D237F3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Учебный план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среднего общего образования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(10–11 классы)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муниципального бюджетного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общеобразовательного учреждения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«Щеколдинская 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средн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яя 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общеобразовательн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ая школа»</w:t>
      </w:r>
    </w:p>
    <w:p w14:paraId="6FDC0379" w14:textId="77777777" w:rsidR="00D237F3" w:rsidRDefault="00D237F3" w:rsidP="00D237F3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</w:p>
    <w:p w14:paraId="667E2FB7" w14:textId="3664366A" w:rsidR="00D237F3" w:rsidRPr="00D237F3" w:rsidRDefault="00D237F3" w:rsidP="00D237F3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Универсальный профиль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 xml:space="preserve">с углубленным изучением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алгебры,литературы</w:t>
      </w:r>
    </w:p>
    <w:p w14:paraId="11F97BF1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на 2025–2026 учебный год</w:t>
      </w:r>
    </w:p>
    <w:p w14:paraId="4ACE51BE" w14:textId="77777777" w:rsidR="00D237F3" w:rsidRDefault="00D237F3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6822C7E1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Пояснительная записка</w:t>
      </w:r>
    </w:p>
    <w:p w14:paraId="195AE51F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Учебный план для уровня среднего общего образования определяет педагогические и организационные условия, необходимые для достижения планируемых результатов освоения основной образовательной программы. Документ задает общую структуру учебного процесса: определяет перечень изучаемых предметов и курсов, их уровни, распределение учебного времени, а также максимальную допустимую аудиторную нагрузку.</w:t>
      </w:r>
    </w:p>
    <w:p w14:paraId="4F149CB2" w14:textId="6FECC8CE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В 2025–2026 учебном году на ступени СОО (10–11 классы) МБОУ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«Щеколдинская 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СОШ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» 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осуществляет обучение в соответствии с:</w:t>
      </w:r>
    </w:p>
    <w:p w14:paraId="64CC289C" w14:textId="77777777" w:rsidR="00D237F3" w:rsidRPr="00D237F3" w:rsidRDefault="00D237F3" w:rsidP="00D237F3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Федеральным государственным образовательным стандартом среднего общего образования (приказ Минобрнауки РФ от 17.05.2012 № 413, ред. от 12.08.2022);</w:t>
      </w:r>
    </w:p>
    <w:p w14:paraId="073EE19C" w14:textId="77777777" w:rsidR="00D237F3" w:rsidRPr="00D237F3" w:rsidRDefault="00D237F3" w:rsidP="00D237F3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Федеральной образовательной программой среднего общего образования (приказ Минпросвещения РФ от 18.05.2023 № 371);</w:t>
      </w:r>
    </w:p>
    <w:p w14:paraId="1261D798" w14:textId="77777777" w:rsidR="00905E35" w:rsidRDefault="00D237F3" w:rsidP="00905E35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Порядком организации и осуществления образовательной деятельности по основным общеобразовательным программам (приказ Минпросвещения РФ от 22.03.2021 № 115, с изменениями от 09.10.2024 № 704);</w:t>
      </w:r>
    </w:p>
    <w:p w14:paraId="4E98A55B" w14:textId="77777777" w:rsidR="00D237F3" w:rsidRPr="00905E35" w:rsidRDefault="00041425" w:rsidP="00905E35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СанПиН</w:t>
      </w:r>
      <w:r w:rsidR="00905E35" w:rsidRPr="00905E35">
        <w:rPr>
          <w:rFonts w:ascii="Times New Roman" w:hAnsi="Times New Roman" w:cs="Times New Roman"/>
          <w:sz w:val="28"/>
          <w:szCs w:val="28"/>
        </w:rPr>
        <w:t xml:space="preserve"> 2.4.3648-20 и СанПиН 1.2.3685-21</w:t>
      </w:r>
      <w:r w:rsidR="00D237F3" w:rsidRPr="00905E35">
        <w:rPr>
          <w:rFonts w:ascii="Times New Roman" w:hAnsi="Times New Roman" w:cs="Times New Roman"/>
          <w:sz w:val="28"/>
          <w:szCs w:val="28"/>
        </w:rPr>
        <w:t>.</w:t>
      </w:r>
    </w:p>
    <w:p w14:paraId="510C644E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lastRenderedPageBreak/>
        <w:t>Учебные занятия проводятся в первую смену по пятидневной неделе. Образовательный процесс построен по четвертям, продолжительность урока — 4</w:t>
      </w:r>
      <w:r w:rsidR="0014759E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5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минут (СанПиН </w:t>
      </w:r>
      <w:r w:rsidR="00041425" w:rsidRPr="00905E35">
        <w:rPr>
          <w:rFonts w:ascii="Times New Roman" w:hAnsi="Times New Roman" w:cs="Times New Roman"/>
          <w:sz w:val="28"/>
          <w:szCs w:val="28"/>
        </w:rPr>
        <w:t>2.4.3648-20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).</w:t>
      </w:r>
    </w:p>
    <w:p w14:paraId="6370F2C7" w14:textId="7EA87B10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В школе реализуется </w:t>
      </w:r>
      <w:r w:rsidRPr="00F51B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универсальный профиль</w:t>
      </w:r>
      <w:r w:rsidRP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с углубленным изучением литературы, </w:t>
      </w:r>
      <w:r w:rsidR="00F51BFB" w:rsidRP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алгебры</w:t>
      </w:r>
      <w:r w:rsidRP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(приказ Минпросвещения РФ от 23.11.2022 № 1014). Такой профиль ориентирован на обучающихся, чей выбор не укладывается в рамки одного из специализированных направлений, и предполагает самостоятельное определение школой не менее двух предметов для изучения на углубленном уровне.</w:t>
      </w:r>
    </w:p>
    <w:p w14:paraId="7F1EB274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Структура учебного плана по предметным областям:</w:t>
      </w:r>
    </w:p>
    <w:p w14:paraId="57B0F723" w14:textId="77777777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Русский язык и литература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: русский язык — базовый уровень (2 ч/нед), литература — углубленный уровень (5 ч/нед).</w:t>
      </w:r>
    </w:p>
    <w:p w14:paraId="3B05E23E" w14:textId="4B59E481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Иностранные языки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: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немецкий язык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базовый уровень (3 ч/нед).</w:t>
      </w:r>
    </w:p>
    <w:p w14:paraId="6BC526E8" w14:textId="0C3E449B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Математика и информатика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: алгебра и начала математического анализа —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углубленный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уровень (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4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ч/нед), геометрия — базовый уровень (2 ч/нед), вероятность и статистика — базовый уровень (1 ч/нед), информатика — базовый уровень (1 ч/нед).</w:t>
      </w:r>
    </w:p>
    <w:p w14:paraId="05728FF1" w14:textId="5B831C87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Естественно-научные предметы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: физика — базовый уровень (2 ч/нед), химия — базовый уровень (1 ч/нед), биология —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базовый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уровень (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1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ч/нед).</w:t>
      </w:r>
    </w:p>
    <w:p w14:paraId="1708B532" w14:textId="4C0B0ADD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Общественно-научные предметы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: история — базовый уровень (2 ч/нед), обществознание — 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базовый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уровень (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2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ч/нед), география — базовый уровень (1 ч/нед).</w:t>
      </w:r>
    </w:p>
    <w:p w14:paraId="441BEBD2" w14:textId="77777777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Основы безопасности и защиты Родины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базовый уровень (1 ч/нед).</w:t>
      </w:r>
    </w:p>
    <w:p w14:paraId="7E32BB04" w14:textId="1ECF8D3B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Физическая культура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базовый уровень (</w:t>
      </w:r>
      <w:r w:rsidR="00F51BFB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2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ч/нед).</w:t>
      </w:r>
    </w:p>
    <w:p w14:paraId="7B3D7F96" w14:textId="77777777" w:rsidR="00D237F3" w:rsidRPr="00D237F3" w:rsidRDefault="00D237F3" w:rsidP="00D237F3">
      <w:pPr>
        <w:numPr>
          <w:ilvl w:val="0"/>
          <w:numId w:val="2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Индивидуальный проект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1 ч/нед в 10 классе.</w:t>
      </w:r>
    </w:p>
    <w:p w14:paraId="01549681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Индивидуальный проект выполняется самостоятельно под руководством учителя, может быть исследовательским, творческим, социальным или прикладным. Результат представляется в виде завершенного исследования или готового проекта, который защищается и оценивается по пятибалльной шкале.</w:t>
      </w:r>
    </w:p>
    <w:p w14:paraId="251E93D4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lastRenderedPageBreak/>
        <w:t>Объем учебной нагрузки соответствует требованиям ФГОС СОО и СанПиН — не более 34 часов в неделю (2312 часов за два года обучения).</w:t>
      </w:r>
    </w:p>
    <w:p w14:paraId="2119F201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7B65C200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Особенности реализации учебного плана</w:t>
      </w:r>
    </w:p>
    <w:p w14:paraId="09D073F3" w14:textId="77777777" w:rsidR="00D237F3" w:rsidRPr="00D237F3" w:rsidRDefault="00D237F3" w:rsidP="00D237F3">
      <w:pPr>
        <w:numPr>
          <w:ilvl w:val="0"/>
          <w:numId w:val="3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Возможность индивидуального учебного плана, включая ускоренное обучение и выбор предметов из перечня, предложенного школой.</w:t>
      </w:r>
    </w:p>
    <w:p w14:paraId="1CFCE967" w14:textId="77777777" w:rsidR="00D237F3" w:rsidRPr="00D237F3" w:rsidRDefault="00D237F3" w:rsidP="00D237F3">
      <w:pPr>
        <w:numPr>
          <w:ilvl w:val="0"/>
          <w:numId w:val="3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Не менее двух предметов изучаются на углубленном уровне, возможен вариант с тремя и более углубленными дисциплинами.</w:t>
      </w:r>
    </w:p>
    <w:p w14:paraId="2D92C9C5" w14:textId="77777777" w:rsidR="00D237F3" w:rsidRPr="00D237F3" w:rsidRDefault="00D237F3" w:rsidP="00D237F3">
      <w:pPr>
        <w:numPr>
          <w:ilvl w:val="0"/>
          <w:numId w:val="3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Родной язык и родная литература (из числа языков народов РФ) и второй иностранный язык изучаются по заявлению обучающихся и при наличии условий.</w:t>
      </w:r>
    </w:p>
    <w:p w14:paraId="73534AA1" w14:textId="77777777" w:rsidR="00D237F3" w:rsidRPr="00D237F3" w:rsidRDefault="00D237F3" w:rsidP="00D237F3">
      <w:pPr>
        <w:numPr>
          <w:ilvl w:val="0"/>
          <w:numId w:val="3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В учебный план могут быть включены элективные курсы, обеспечивающие подготовку к итоговой аттестации и развитие профессиональных интересов.</w:t>
      </w:r>
    </w:p>
    <w:p w14:paraId="5D62E7F1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3668E04B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Система оценки и формы итоговой аттестации</w:t>
      </w:r>
    </w:p>
    <w:p w14:paraId="70716B9E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Система оценки достижений обучающихся направлена на обеспечение качества образования и преемственности между его уровнями. Она включает:</w:t>
      </w:r>
    </w:p>
    <w:p w14:paraId="4A3A8C73" w14:textId="77777777" w:rsidR="00D237F3" w:rsidRPr="00D237F3" w:rsidRDefault="00D237F3" w:rsidP="00D237F3">
      <w:pPr>
        <w:numPr>
          <w:ilvl w:val="0"/>
          <w:numId w:val="4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Внутреннюю оценку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текущий и тематический контроль, диагностики, портфолио, промежуточную аттестацию.</w:t>
      </w:r>
    </w:p>
    <w:p w14:paraId="432B01F3" w14:textId="77777777" w:rsidR="00D237F3" w:rsidRPr="00D237F3" w:rsidRDefault="00D237F3" w:rsidP="00D237F3">
      <w:pPr>
        <w:numPr>
          <w:ilvl w:val="0"/>
          <w:numId w:val="4"/>
        </w:num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Внешнюю оценку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— государственную итоговую аттестацию, независимую оценку качества и мониторинговые исследования.</w:t>
      </w:r>
    </w:p>
    <w:p w14:paraId="63F6AFE0" w14:textId="77777777" w:rsidR="00D237F3" w:rsidRP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Основой оценивания являются планируемые результаты ФГОС СОО, конкретизированные в ФОП СОО.</w:t>
      </w:r>
    </w:p>
    <w:p w14:paraId="09C61419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0EFDAFE4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35518922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1406A5E3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5E16A258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255F029B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48F3B8B8" w14:textId="77777777" w:rsidR="009467FB" w:rsidRDefault="009467FB" w:rsidP="00D237F3">
      <w:pPr>
        <w:adjustRightInd w:val="0"/>
        <w:snapToGrid w:val="0"/>
        <w:spacing w:line="360" w:lineRule="auto"/>
        <w:contextualSpacing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49023E77" w14:textId="77777777" w:rsidR="00D237F3" w:rsidRPr="00D237F3" w:rsidRDefault="00D237F3" w:rsidP="009467FB">
      <w:pPr>
        <w:adjustRightInd w:val="0"/>
        <w:snapToGrid w:val="0"/>
        <w:spacing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Недельный учебный план</w:t>
      </w:r>
    </w:p>
    <w:p w14:paraId="762329FA" w14:textId="77777777" w:rsidR="00D237F3" w:rsidRPr="00D237F3" w:rsidRDefault="00D237F3" w:rsidP="009467FB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10 класс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(5-дневная учебная неделя, универсальный профиль)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8"/>
        <w:gridCol w:w="2173"/>
        <w:gridCol w:w="1167"/>
        <w:gridCol w:w="1052"/>
        <w:gridCol w:w="1980"/>
        <w:gridCol w:w="798"/>
      </w:tblGrid>
      <w:tr w:rsidR="00D237F3" w:rsidRPr="00D237F3" w14:paraId="7EF0A313" w14:textId="77777777" w:rsidTr="009467F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0E585A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Предметная область</w:t>
            </w:r>
          </w:p>
        </w:tc>
        <w:tc>
          <w:tcPr>
            <w:tcW w:w="0" w:type="auto"/>
            <w:vAlign w:val="center"/>
            <w:hideMark/>
          </w:tcPr>
          <w:p w14:paraId="47604A57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Предмет</w:t>
            </w:r>
          </w:p>
        </w:tc>
        <w:tc>
          <w:tcPr>
            <w:tcW w:w="0" w:type="auto"/>
            <w:vAlign w:val="center"/>
            <w:hideMark/>
          </w:tcPr>
          <w:p w14:paraId="5410B6AF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Уровень</w:t>
            </w:r>
          </w:p>
        </w:tc>
        <w:tc>
          <w:tcPr>
            <w:tcW w:w="0" w:type="auto"/>
            <w:vAlign w:val="center"/>
            <w:hideMark/>
          </w:tcPr>
          <w:p w14:paraId="203D3191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Часы в неделю</w:t>
            </w:r>
          </w:p>
        </w:tc>
        <w:tc>
          <w:tcPr>
            <w:tcW w:w="0" w:type="auto"/>
            <w:vAlign w:val="center"/>
            <w:hideMark/>
          </w:tcPr>
          <w:p w14:paraId="66A340EB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Часть, формируемая участниками ОО</w:t>
            </w:r>
          </w:p>
        </w:tc>
        <w:tc>
          <w:tcPr>
            <w:tcW w:w="0" w:type="auto"/>
            <w:vAlign w:val="center"/>
            <w:hideMark/>
          </w:tcPr>
          <w:p w14:paraId="1FFE6EE2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Всего</w:t>
            </w:r>
          </w:p>
        </w:tc>
      </w:tr>
      <w:tr w:rsidR="009467FB" w:rsidRPr="00D237F3" w14:paraId="6601F9C0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70ACFAF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Русский язык и литература</w:t>
            </w:r>
          </w:p>
        </w:tc>
        <w:tc>
          <w:tcPr>
            <w:tcW w:w="0" w:type="auto"/>
            <w:vAlign w:val="center"/>
            <w:hideMark/>
          </w:tcPr>
          <w:p w14:paraId="37251207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14:paraId="24315BD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149D94B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C5ECDC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C0925F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39FC3000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74D71B1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B37CB4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Литература</w:t>
            </w:r>
          </w:p>
        </w:tc>
        <w:tc>
          <w:tcPr>
            <w:tcW w:w="0" w:type="auto"/>
            <w:vAlign w:val="center"/>
            <w:hideMark/>
          </w:tcPr>
          <w:p w14:paraId="267E2EF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У</w:t>
            </w:r>
          </w:p>
        </w:tc>
        <w:tc>
          <w:tcPr>
            <w:tcW w:w="0" w:type="auto"/>
            <w:vAlign w:val="center"/>
            <w:hideMark/>
          </w:tcPr>
          <w:p w14:paraId="51DDBC23" w14:textId="2C7A5322" w:rsidR="009467FB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28759D7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D8E5FC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5</w:t>
            </w:r>
          </w:p>
        </w:tc>
      </w:tr>
      <w:tr w:rsidR="00D237F3" w:rsidRPr="00D237F3" w14:paraId="60C18607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CA5561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Иностранные языки</w:t>
            </w:r>
          </w:p>
        </w:tc>
        <w:tc>
          <w:tcPr>
            <w:tcW w:w="0" w:type="auto"/>
            <w:vAlign w:val="center"/>
            <w:hideMark/>
          </w:tcPr>
          <w:p w14:paraId="5F3A3ADC" w14:textId="3E7B46D1" w:rsidR="00D237F3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Немецкий язык</w:t>
            </w:r>
          </w:p>
        </w:tc>
        <w:tc>
          <w:tcPr>
            <w:tcW w:w="0" w:type="auto"/>
            <w:vAlign w:val="center"/>
            <w:hideMark/>
          </w:tcPr>
          <w:p w14:paraId="57F0F4D8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51EDE406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E51A70D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D8274A5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</w:tr>
      <w:tr w:rsidR="009467FB" w:rsidRPr="00D237F3" w14:paraId="53862B1C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7B3F9B3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Математика и информатика</w:t>
            </w:r>
          </w:p>
        </w:tc>
        <w:tc>
          <w:tcPr>
            <w:tcW w:w="0" w:type="auto"/>
            <w:vAlign w:val="center"/>
            <w:hideMark/>
          </w:tcPr>
          <w:p w14:paraId="5231D98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Алгебра и начала мат. анализа</w:t>
            </w:r>
          </w:p>
        </w:tc>
        <w:tc>
          <w:tcPr>
            <w:tcW w:w="0" w:type="auto"/>
            <w:vAlign w:val="center"/>
            <w:hideMark/>
          </w:tcPr>
          <w:p w14:paraId="5D720BF1" w14:textId="542F6474" w:rsidR="009467FB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У</w:t>
            </w:r>
          </w:p>
        </w:tc>
        <w:tc>
          <w:tcPr>
            <w:tcW w:w="0" w:type="auto"/>
            <w:vAlign w:val="center"/>
            <w:hideMark/>
          </w:tcPr>
          <w:p w14:paraId="7B4113D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AA2D92E" w14:textId="22DCCEA9" w:rsidR="009467FB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472647F" w14:textId="35EB1F6E" w:rsidR="009467FB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4</w:t>
            </w:r>
          </w:p>
        </w:tc>
      </w:tr>
      <w:tr w:rsidR="009467FB" w:rsidRPr="00D237F3" w14:paraId="21B9CF11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5D30BC3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1B2860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Геометрия</w:t>
            </w:r>
          </w:p>
        </w:tc>
        <w:tc>
          <w:tcPr>
            <w:tcW w:w="0" w:type="auto"/>
            <w:vAlign w:val="center"/>
            <w:hideMark/>
          </w:tcPr>
          <w:p w14:paraId="28CC2C1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3BC3F94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83FA00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BEA974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1836ECF5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70497E0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752EA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Вероятность и статистика</w:t>
            </w:r>
          </w:p>
        </w:tc>
        <w:tc>
          <w:tcPr>
            <w:tcW w:w="0" w:type="auto"/>
            <w:vAlign w:val="center"/>
            <w:hideMark/>
          </w:tcPr>
          <w:p w14:paraId="008CBC88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32294F6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5D8CDE8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960234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1E47EB46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E2D3E6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BF051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Информатика</w:t>
            </w:r>
          </w:p>
        </w:tc>
        <w:tc>
          <w:tcPr>
            <w:tcW w:w="0" w:type="auto"/>
            <w:vAlign w:val="center"/>
            <w:hideMark/>
          </w:tcPr>
          <w:p w14:paraId="5333859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7A9804A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4F894D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F72482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5A572820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481998B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Естественно-научные предметы</w:t>
            </w:r>
          </w:p>
        </w:tc>
        <w:tc>
          <w:tcPr>
            <w:tcW w:w="0" w:type="auto"/>
            <w:vAlign w:val="center"/>
            <w:hideMark/>
          </w:tcPr>
          <w:p w14:paraId="1905B9B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Физика</w:t>
            </w:r>
          </w:p>
        </w:tc>
        <w:tc>
          <w:tcPr>
            <w:tcW w:w="0" w:type="auto"/>
            <w:vAlign w:val="center"/>
            <w:hideMark/>
          </w:tcPr>
          <w:p w14:paraId="0BB1A12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387F430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53C68A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98765B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557C6078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5CAB487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206D15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Химия</w:t>
            </w:r>
          </w:p>
        </w:tc>
        <w:tc>
          <w:tcPr>
            <w:tcW w:w="0" w:type="auto"/>
            <w:vAlign w:val="center"/>
            <w:hideMark/>
          </w:tcPr>
          <w:p w14:paraId="4A9A02F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116FDFE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BEE2AB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AE8867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6FC3E1AA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1F8DCD7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E10EB7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Биология</w:t>
            </w:r>
          </w:p>
        </w:tc>
        <w:tc>
          <w:tcPr>
            <w:tcW w:w="0" w:type="auto"/>
            <w:vAlign w:val="center"/>
            <w:hideMark/>
          </w:tcPr>
          <w:p w14:paraId="0A26BAEF" w14:textId="346B81E0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0ADE0FD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41324C5" w14:textId="232606EA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D7655BB" w14:textId="3BABA4C0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7CED727D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48B524F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Общественно-научные предметы</w:t>
            </w:r>
          </w:p>
        </w:tc>
        <w:tc>
          <w:tcPr>
            <w:tcW w:w="0" w:type="auto"/>
            <w:vAlign w:val="center"/>
            <w:hideMark/>
          </w:tcPr>
          <w:p w14:paraId="68586C2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История</w:t>
            </w:r>
          </w:p>
        </w:tc>
        <w:tc>
          <w:tcPr>
            <w:tcW w:w="0" w:type="auto"/>
            <w:vAlign w:val="center"/>
            <w:hideMark/>
          </w:tcPr>
          <w:p w14:paraId="2339EC2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0024B7A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BA58F2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9729C9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1092C298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3C4E235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CAF8DA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Обществознание</w:t>
            </w:r>
          </w:p>
        </w:tc>
        <w:tc>
          <w:tcPr>
            <w:tcW w:w="0" w:type="auto"/>
            <w:vAlign w:val="center"/>
            <w:hideMark/>
          </w:tcPr>
          <w:p w14:paraId="15DA754C" w14:textId="11A05CF7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78D2A37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3D64202" w14:textId="3E8F5DFE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DAF13AE" w14:textId="6348FF6E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4FAA1242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6940068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847438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География</w:t>
            </w:r>
          </w:p>
        </w:tc>
        <w:tc>
          <w:tcPr>
            <w:tcW w:w="0" w:type="auto"/>
            <w:vAlign w:val="center"/>
            <w:hideMark/>
          </w:tcPr>
          <w:p w14:paraId="40F7889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7340A35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1C6EBD8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752699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D237F3" w:rsidRPr="00D237F3" w14:paraId="66C4E44D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8B5B99" w14:textId="77777777" w:rsidR="00D237F3" w:rsidRPr="0014759E" w:rsidRDefault="0014759E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hAnsi="Times New Roman" w:cs="Times New Roman"/>
                <w:bCs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0" w:type="auto"/>
            <w:vAlign w:val="center"/>
            <w:hideMark/>
          </w:tcPr>
          <w:p w14:paraId="5F45CC74" w14:textId="77777777" w:rsidR="00D237F3" w:rsidRPr="0014759E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</w:t>
            </w:r>
            <w:r w:rsidR="001475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ЗР</w:t>
            </w:r>
          </w:p>
        </w:tc>
        <w:tc>
          <w:tcPr>
            <w:tcW w:w="0" w:type="auto"/>
            <w:vAlign w:val="center"/>
            <w:hideMark/>
          </w:tcPr>
          <w:p w14:paraId="13C1701C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7EF6A036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66D20BE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38DECDF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D237F3" w:rsidRPr="00D237F3" w14:paraId="34082996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774E24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Физическая культура</w:t>
            </w:r>
          </w:p>
        </w:tc>
        <w:tc>
          <w:tcPr>
            <w:tcW w:w="0" w:type="auto"/>
            <w:vAlign w:val="center"/>
            <w:hideMark/>
          </w:tcPr>
          <w:p w14:paraId="3DFD91B2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Физкультура</w:t>
            </w:r>
          </w:p>
        </w:tc>
        <w:tc>
          <w:tcPr>
            <w:tcW w:w="0" w:type="auto"/>
            <w:vAlign w:val="center"/>
            <w:hideMark/>
          </w:tcPr>
          <w:p w14:paraId="43CB329B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65612F16" w14:textId="5A54B4A3" w:rsidR="00D237F3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C584378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12142B0" w14:textId="438B929C" w:rsidR="00D237F3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D237F3" w:rsidRPr="00D237F3" w14:paraId="0C35707D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303C8E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Индивидуальный проект</w:t>
            </w:r>
          </w:p>
        </w:tc>
        <w:tc>
          <w:tcPr>
            <w:tcW w:w="0" w:type="auto"/>
            <w:vAlign w:val="center"/>
            <w:hideMark/>
          </w:tcPr>
          <w:p w14:paraId="2D8FDDFE" w14:textId="77777777" w:rsidR="00D237F3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3441AEA" w14:textId="77777777" w:rsidR="00D237F3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6C93AFA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E87CF6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20EC8AE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D237F3" w:rsidRPr="00D237F3" w14:paraId="7D4D9A08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292481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14:paraId="3A6A696E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5B8657" w14:textId="77777777" w:rsidR="00D237F3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53D883B" w14:textId="796DB3B1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  <w:r w:rsidR="00F51BF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4A003FD" w14:textId="38C16A26" w:rsidR="00D237F3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9C608D5" w14:textId="6DA4ECDC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  <w:r w:rsidR="009231D7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</w:tbl>
    <w:tbl>
      <w:tblPr>
        <w:tblStyle w:val="TableNormal"/>
        <w:tblW w:w="990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5"/>
        <w:gridCol w:w="844"/>
        <w:gridCol w:w="691"/>
        <w:gridCol w:w="727"/>
        <w:gridCol w:w="734"/>
        <w:gridCol w:w="785"/>
        <w:gridCol w:w="1024"/>
        <w:gridCol w:w="964"/>
      </w:tblGrid>
      <w:tr w:rsidR="00423CFD" w:rsidRPr="003D0A6C" w14:paraId="17E88B73" w14:textId="77777777" w:rsidTr="00423CFD">
        <w:trPr>
          <w:trHeight w:val="323"/>
        </w:trPr>
        <w:tc>
          <w:tcPr>
            <w:tcW w:w="9904" w:type="dxa"/>
            <w:gridSpan w:val="8"/>
          </w:tcPr>
          <w:p w14:paraId="3EA3405A" w14:textId="77777777" w:rsidR="00423CFD" w:rsidRPr="003D0A6C" w:rsidRDefault="00423CFD" w:rsidP="001D077A">
            <w:pPr>
              <w:pStyle w:val="TableParagraph"/>
              <w:spacing w:line="304" w:lineRule="exact"/>
              <w:ind w:left="472"/>
              <w:rPr>
                <w:i/>
                <w:sz w:val="28"/>
                <w:lang w:val="ru-RU"/>
              </w:rPr>
            </w:pPr>
            <w:r w:rsidRPr="003D0A6C">
              <w:rPr>
                <w:i/>
                <w:sz w:val="28"/>
                <w:lang w:val="ru-RU"/>
              </w:rPr>
              <w:t>Дополнительные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учебные</w:t>
            </w:r>
            <w:r w:rsidRPr="003D0A6C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предметы,</w:t>
            </w:r>
            <w:r w:rsidRPr="003D0A6C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курсы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по</w:t>
            </w:r>
            <w:r w:rsidRPr="003D0A6C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выбору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Курсы</w:t>
            </w:r>
            <w:r w:rsidRPr="003D0A6C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по</w:t>
            </w:r>
            <w:r w:rsidRPr="003D0A6C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выбору</w:t>
            </w:r>
          </w:p>
        </w:tc>
      </w:tr>
      <w:tr w:rsidR="00423CFD" w:rsidRPr="00D30CFC" w14:paraId="6148ED4B" w14:textId="77777777" w:rsidTr="00423CFD">
        <w:trPr>
          <w:trHeight w:val="321"/>
        </w:trPr>
        <w:tc>
          <w:tcPr>
            <w:tcW w:w="4135" w:type="dxa"/>
          </w:tcPr>
          <w:p w14:paraId="41A7B30A" w14:textId="77777777" w:rsidR="00423CFD" w:rsidRPr="00D30CFC" w:rsidRDefault="00423CFD" w:rsidP="001D077A">
            <w:pPr>
              <w:pStyle w:val="TableParagraph"/>
              <w:ind w:left="213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Профессиональное обучение</w:t>
            </w:r>
          </w:p>
        </w:tc>
        <w:tc>
          <w:tcPr>
            <w:tcW w:w="844" w:type="dxa"/>
          </w:tcPr>
          <w:p w14:paraId="598C6EB5" w14:textId="77777777" w:rsidR="00423CFD" w:rsidRDefault="00423CFD" w:rsidP="001D077A">
            <w:pPr>
              <w:pStyle w:val="TableParagraph"/>
              <w:ind w:left="251" w:right="243"/>
              <w:jc w:val="center"/>
              <w:rPr>
                <w:sz w:val="28"/>
              </w:rPr>
            </w:pPr>
          </w:p>
        </w:tc>
        <w:tc>
          <w:tcPr>
            <w:tcW w:w="691" w:type="dxa"/>
          </w:tcPr>
          <w:p w14:paraId="7B7FFB0E" w14:textId="77777777" w:rsidR="00423CFD" w:rsidRPr="00D30CFC" w:rsidRDefault="00423CFD" w:rsidP="001D077A">
            <w:pPr>
              <w:pStyle w:val="TableParagraph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727" w:type="dxa"/>
          </w:tcPr>
          <w:p w14:paraId="77CF381A" w14:textId="77777777" w:rsidR="00423CFD" w:rsidRPr="00D30CFC" w:rsidRDefault="00423CFD" w:rsidP="001D077A">
            <w:pPr>
              <w:pStyle w:val="TableParagraph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68</w:t>
            </w:r>
          </w:p>
        </w:tc>
        <w:tc>
          <w:tcPr>
            <w:tcW w:w="734" w:type="dxa"/>
          </w:tcPr>
          <w:p w14:paraId="63A82C90" w14:textId="205FD53F" w:rsidR="00423CFD" w:rsidRPr="00D30CFC" w:rsidRDefault="00423CFD" w:rsidP="001D077A">
            <w:pPr>
              <w:pStyle w:val="TableParagraph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45C2788A" w14:textId="280D46BF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024" w:type="dxa"/>
          </w:tcPr>
          <w:p w14:paraId="50971302" w14:textId="7A8A55DF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964" w:type="dxa"/>
          </w:tcPr>
          <w:p w14:paraId="4EC11B80" w14:textId="17FA5B39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423CFD" w14:paraId="12810D26" w14:textId="77777777" w:rsidTr="00423CFD">
        <w:trPr>
          <w:trHeight w:val="321"/>
        </w:trPr>
        <w:tc>
          <w:tcPr>
            <w:tcW w:w="9904" w:type="dxa"/>
            <w:gridSpan w:val="8"/>
          </w:tcPr>
          <w:p w14:paraId="45C43063" w14:textId="77777777" w:rsidR="00423CFD" w:rsidRDefault="00423CFD" w:rsidP="001D077A">
            <w:pPr>
              <w:pStyle w:val="TableParagraph"/>
              <w:ind w:left="2808" w:right="2796"/>
              <w:jc w:val="center"/>
              <w:rPr>
                <w:sz w:val="28"/>
              </w:rPr>
            </w:pPr>
            <w:r>
              <w:rPr>
                <w:sz w:val="28"/>
              </w:rPr>
              <w:t>Курсы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423CFD" w:rsidRPr="001A62C6" w14:paraId="1AE99A17" w14:textId="77777777" w:rsidTr="00423CFD">
        <w:trPr>
          <w:trHeight w:val="321"/>
        </w:trPr>
        <w:tc>
          <w:tcPr>
            <w:tcW w:w="4135" w:type="dxa"/>
          </w:tcPr>
          <w:p w14:paraId="7BE233B5" w14:textId="77777777" w:rsidR="00423CFD" w:rsidRDefault="00423CFD" w:rsidP="001D077A">
            <w:pPr>
              <w:pStyle w:val="TableParagraph"/>
              <w:ind w:left="453"/>
              <w:rPr>
                <w:sz w:val="28"/>
              </w:rPr>
            </w:pPr>
            <w:r>
              <w:rPr>
                <w:sz w:val="28"/>
              </w:rPr>
              <w:t>ВД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844" w:type="dxa"/>
          </w:tcPr>
          <w:p w14:paraId="2FE69CD8" w14:textId="77777777" w:rsidR="00423CFD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91" w:type="dxa"/>
          </w:tcPr>
          <w:p w14:paraId="3D1BC823" w14:textId="77777777" w:rsidR="00423CFD" w:rsidRDefault="00423CFD" w:rsidP="001D077A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7" w:type="dxa"/>
          </w:tcPr>
          <w:p w14:paraId="6DD9ACFF" w14:textId="77777777" w:rsidR="00423CFD" w:rsidRDefault="00423CFD" w:rsidP="001D077A">
            <w:pPr>
              <w:pStyle w:val="TableParagraph"/>
              <w:ind w:left="133" w:right="122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734" w:type="dxa"/>
          </w:tcPr>
          <w:p w14:paraId="52CE9B03" w14:textId="7C280CDF" w:rsidR="00423CFD" w:rsidRDefault="00423CFD" w:rsidP="001D077A">
            <w:pPr>
              <w:pStyle w:val="TableParagraph"/>
              <w:ind w:left="15"/>
              <w:jc w:val="center"/>
              <w:rPr>
                <w:sz w:val="28"/>
              </w:rPr>
            </w:pPr>
          </w:p>
        </w:tc>
        <w:tc>
          <w:tcPr>
            <w:tcW w:w="785" w:type="dxa"/>
          </w:tcPr>
          <w:p w14:paraId="5B1D9CFA" w14:textId="3F5D5F91" w:rsidR="00423CFD" w:rsidRPr="001A62C6" w:rsidRDefault="00423CFD" w:rsidP="001D077A">
            <w:pPr>
              <w:pStyle w:val="TableParagraph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1A1C0953" w14:textId="6F698D44" w:rsidR="00423CFD" w:rsidRDefault="00423CFD" w:rsidP="001D077A">
            <w:pPr>
              <w:pStyle w:val="TableParagraph"/>
              <w:ind w:left="15"/>
              <w:jc w:val="center"/>
              <w:rPr>
                <w:sz w:val="28"/>
              </w:rPr>
            </w:pPr>
          </w:p>
        </w:tc>
        <w:tc>
          <w:tcPr>
            <w:tcW w:w="964" w:type="dxa"/>
          </w:tcPr>
          <w:p w14:paraId="409E7B36" w14:textId="258B6334" w:rsidR="00423CFD" w:rsidRPr="001A62C6" w:rsidRDefault="00423CFD" w:rsidP="001D077A">
            <w:pPr>
              <w:pStyle w:val="TableParagraph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  <w:tr w:rsidR="00423CFD" w:rsidRPr="00D30CFC" w14:paraId="6B434164" w14:textId="77777777" w:rsidTr="00423CFD">
        <w:trPr>
          <w:trHeight w:val="645"/>
        </w:trPr>
        <w:tc>
          <w:tcPr>
            <w:tcW w:w="4135" w:type="dxa"/>
          </w:tcPr>
          <w:p w14:paraId="0EC9252C" w14:textId="77777777" w:rsidR="00423CFD" w:rsidRPr="001A62C6" w:rsidRDefault="00423CFD" w:rsidP="001D077A">
            <w:pPr>
              <w:pStyle w:val="TableParagraph"/>
              <w:spacing w:line="311" w:lineRule="exact"/>
              <w:ind w:left="415" w:right="407"/>
              <w:jc w:val="center"/>
              <w:rPr>
                <w:sz w:val="28"/>
                <w:lang w:val="ru-RU"/>
              </w:rPr>
            </w:pPr>
            <w:r w:rsidRPr="001A62C6">
              <w:rPr>
                <w:sz w:val="28"/>
                <w:lang w:val="ru-RU"/>
              </w:rPr>
              <w:lastRenderedPageBreak/>
              <w:t>ВД</w:t>
            </w:r>
            <w:r w:rsidRPr="001A62C6"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pacing w:val="-4"/>
                <w:sz w:val="28"/>
                <w:lang w:val="ru-RU"/>
              </w:rPr>
              <w:t>«Россия –мои горизонты»</w:t>
            </w:r>
          </w:p>
        </w:tc>
        <w:tc>
          <w:tcPr>
            <w:tcW w:w="844" w:type="dxa"/>
          </w:tcPr>
          <w:p w14:paraId="55A3C108" w14:textId="77777777" w:rsidR="00423CFD" w:rsidRPr="001A62C6" w:rsidRDefault="00423CFD" w:rsidP="001D077A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691" w:type="dxa"/>
          </w:tcPr>
          <w:p w14:paraId="063124A7" w14:textId="77777777" w:rsidR="00423CFD" w:rsidRPr="001A62C6" w:rsidRDefault="00423CFD" w:rsidP="001D077A">
            <w:pPr>
              <w:pStyle w:val="TableParagraph"/>
              <w:spacing w:line="312" w:lineRule="exact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727" w:type="dxa"/>
          </w:tcPr>
          <w:p w14:paraId="2657DEDB" w14:textId="77777777" w:rsidR="00423CFD" w:rsidRPr="001A62C6" w:rsidRDefault="00423CFD" w:rsidP="001D077A">
            <w:pPr>
              <w:pStyle w:val="TableParagraph"/>
              <w:spacing w:line="312" w:lineRule="exact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734" w:type="dxa"/>
          </w:tcPr>
          <w:p w14:paraId="140D3647" w14:textId="03CE2712" w:rsidR="00423CFD" w:rsidRPr="001A62C6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59E7F68B" w14:textId="52CC5462" w:rsidR="00423CFD" w:rsidRPr="001A62C6" w:rsidRDefault="00423CFD" w:rsidP="001D077A">
            <w:pPr>
              <w:pStyle w:val="TableParagraph"/>
              <w:spacing w:line="312" w:lineRule="exact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32EA078A" w14:textId="5F18BB0A" w:rsidR="00423CFD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</w:rPr>
            </w:pPr>
          </w:p>
        </w:tc>
        <w:tc>
          <w:tcPr>
            <w:tcW w:w="964" w:type="dxa"/>
          </w:tcPr>
          <w:p w14:paraId="57301931" w14:textId="2782C6FE" w:rsidR="00423CFD" w:rsidRPr="00D30CFC" w:rsidRDefault="00423CFD" w:rsidP="001D077A">
            <w:pPr>
              <w:pStyle w:val="TableParagraph"/>
              <w:spacing w:line="312" w:lineRule="exact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  <w:tr w:rsidR="00423CFD" w:rsidRPr="002C3B0F" w14:paraId="42DB60E7" w14:textId="77777777" w:rsidTr="00423CFD">
        <w:trPr>
          <w:trHeight w:val="645"/>
        </w:trPr>
        <w:tc>
          <w:tcPr>
            <w:tcW w:w="4135" w:type="dxa"/>
          </w:tcPr>
          <w:p w14:paraId="0E309C4E" w14:textId="77777777" w:rsidR="00423CFD" w:rsidRPr="002C3B0F" w:rsidRDefault="00423CFD" w:rsidP="001D077A">
            <w:pPr>
              <w:pStyle w:val="TableParagraph"/>
              <w:spacing w:line="311" w:lineRule="exact"/>
              <w:ind w:left="415" w:right="40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Семьеведение</w:t>
            </w:r>
          </w:p>
        </w:tc>
        <w:tc>
          <w:tcPr>
            <w:tcW w:w="844" w:type="dxa"/>
          </w:tcPr>
          <w:p w14:paraId="79E9234A" w14:textId="77777777" w:rsidR="00423CFD" w:rsidRPr="001A62C6" w:rsidRDefault="00423CFD" w:rsidP="001D077A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691" w:type="dxa"/>
          </w:tcPr>
          <w:p w14:paraId="7FFBCE9B" w14:textId="77777777" w:rsidR="00423CFD" w:rsidRPr="002C3B0F" w:rsidRDefault="00423CFD" w:rsidP="001D077A">
            <w:pPr>
              <w:pStyle w:val="TableParagraph"/>
              <w:spacing w:line="312" w:lineRule="exact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727" w:type="dxa"/>
          </w:tcPr>
          <w:p w14:paraId="7A3212E8" w14:textId="77777777" w:rsidR="00423CFD" w:rsidRPr="002C3B0F" w:rsidRDefault="00423CFD" w:rsidP="001D077A">
            <w:pPr>
              <w:pStyle w:val="TableParagraph"/>
              <w:spacing w:line="312" w:lineRule="exact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734" w:type="dxa"/>
          </w:tcPr>
          <w:p w14:paraId="6E0C3F32" w14:textId="7C757725" w:rsidR="00423CFD" w:rsidRPr="002C3B0F" w:rsidRDefault="00423CFD" w:rsidP="00423CFD">
            <w:pPr>
              <w:pStyle w:val="TableParagraph"/>
              <w:spacing w:line="312" w:lineRule="exact"/>
              <w:ind w:left="15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66E1572D" w14:textId="2BC9EC28" w:rsidR="00423CFD" w:rsidRPr="002C3B0F" w:rsidRDefault="00423CFD" w:rsidP="001D077A">
            <w:pPr>
              <w:pStyle w:val="TableParagraph"/>
              <w:spacing w:line="312" w:lineRule="exact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6DDA367B" w14:textId="00E9FE35" w:rsidR="00423CFD" w:rsidRPr="002C3B0F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964" w:type="dxa"/>
          </w:tcPr>
          <w:p w14:paraId="6769046B" w14:textId="16BD8D7F" w:rsidR="00423CFD" w:rsidRPr="002C3B0F" w:rsidRDefault="00423CFD" w:rsidP="001D077A">
            <w:pPr>
              <w:pStyle w:val="TableParagraph"/>
              <w:spacing w:line="312" w:lineRule="exact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</w:tbl>
    <w:p w14:paraId="251B3020" w14:textId="77777777" w:rsidR="009467FB" w:rsidRDefault="009467FB" w:rsidP="009467FB">
      <w:pPr>
        <w:adjustRightInd w:val="0"/>
        <w:snapToGrid w:val="0"/>
        <w:spacing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6C25B6BC" w14:textId="77777777" w:rsidR="00D237F3" w:rsidRPr="00D237F3" w:rsidRDefault="00D237F3" w:rsidP="009467FB">
      <w:pPr>
        <w:adjustRightInd w:val="0"/>
        <w:snapToGrid w:val="0"/>
        <w:spacing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Недельный учебный план</w:t>
      </w:r>
    </w:p>
    <w:p w14:paraId="7DE02A34" w14:textId="77777777" w:rsidR="00D237F3" w:rsidRPr="00D237F3" w:rsidRDefault="00D237F3" w:rsidP="009467FB">
      <w:pPr>
        <w:adjustRightInd w:val="0"/>
        <w:snapToGrid w:val="0"/>
        <w:spacing w:line="360" w:lineRule="auto"/>
        <w:contextualSpacing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237F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11 класс</w:t>
      </w:r>
      <w:r w:rsidRPr="00D237F3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br/>
        <w:t>(5-дневная учебная неделя, универсальный профиль)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0"/>
        <w:gridCol w:w="2238"/>
        <w:gridCol w:w="1167"/>
        <w:gridCol w:w="1090"/>
        <w:gridCol w:w="2105"/>
        <w:gridCol w:w="798"/>
      </w:tblGrid>
      <w:tr w:rsidR="00D237F3" w:rsidRPr="00D237F3" w14:paraId="0D55EAF5" w14:textId="77777777" w:rsidTr="009467F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BFF9EA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Предметная область</w:t>
            </w:r>
          </w:p>
        </w:tc>
        <w:tc>
          <w:tcPr>
            <w:tcW w:w="0" w:type="auto"/>
            <w:vAlign w:val="center"/>
            <w:hideMark/>
          </w:tcPr>
          <w:p w14:paraId="2EE34493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Предмет</w:t>
            </w:r>
          </w:p>
        </w:tc>
        <w:tc>
          <w:tcPr>
            <w:tcW w:w="0" w:type="auto"/>
            <w:vAlign w:val="center"/>
            <w:hideMark/>
          </w:tcPr>
          <w:p w14:paraId="5FCA8894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Уровень</w:t>
            </w:r>
          </w:p>
        </w:tc>
        <w:tc>
          <w:tcPr>
            <w:tcW w:w="0" w:type="auto"/>
            <w:vAlign w:val="center"/>
            <w:hideMark/>
          </w:tcPr>
          <w:p w14:paraId="77E6730C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Часы в неделю</w:t>
            </w:r>
          </w:p>
        </w:tc>
        <w:tc>
          <w:tcPr>
            <w:tcW w:w="0" w:type="auto"/>
            <w:vAlign w:val="center"/>
            <w:hideMark/>
          </w:tcPr>
          <w:p w14:paraId="5ED89908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Часть, формируемая участниками ОО</w:t>
            </w:r>
          </w:p>
        </w:tc>
        <w:tc>
          <w:tcPr>
            <w:tcW w:w="0" w:type="auto"/>
            <w:vAlign w:val="center"/>
            <w:hideMark/>
          </w:tcPr>
          <w:p w14:paraId="3673A38B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Всего</w:t>
            </w:r>
          </w:p>
        </w:tc>
      </w:tr>
      <w:tr w:rsidR="009467FB" w:rsidRPr="00D237F3" w14:paraId="625930B1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34237C37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Русский язык и литература</w:t>
            </w:r>
          </w:p>
        </w:tc>
        <w:tc>
          <w:tcPr>
            <w:tcW w:w="0" w:type="auto"/>
            <w:vAlign w:val="center"/>
            <w:hideMark/>
          </w:tcPr>
          <w:p w14:paraId="5061213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14:paraId="3943657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69993C9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6B6079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04E993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2DBB6B7B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12ADE25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D155B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Литература</w:t>
            </w:r>
          </w:p>
        </w:tc>
        <w:tc>
          <w:tcPr>
            <w:tcW w:w="0" w:type="auto"/>
            <w:vAlign w:val="center"/>
            <w:hideMark/>
          </w:tcPr>
          <w:p w14:paraId="00D1F7B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У</w:t>
            </w:r>
          </w:p>
        </w:tc>
        <w:tc>
          <w:tcPr>
            <w:tcW w:w="0" w:type="auto"/>
            <w:vAlign w:val="center"/>
            <w:hideMark/>
          </w:tcPr>
          <w:p w14:paraId="1219F896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9624DB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B4B2AF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5</w:t>
            </w:r>
          </w:p>
        </w:tc>
      </w:tr>
      <w:tr w:rsidR="00D237F3" w:rsidRPr="00D237F3" w14:paraId="224D98C3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71C8D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Иностранные языки</w:t>
            </w:r>
          </w:p>
        </w:tc>
        <w:tc>
          <w:tcPr>
            <w:tcW w:w="0" w:type="auto"/>
            <w:vAlign w:val="center"/>
            <w:hideMark/>
          </w:tcPr>
          <w:p w14:paraId="33AEF44D" w14:textId="355D44A8" w:rsidR="00D237F3" w:rsidRPr="00D237F3" w:rsidRDefault="00F51B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Немецкий</w:t>
            </w:r>
            <w:r w:rsidR="00D237F3"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 xml:space="preserve"> язык</w:t>
            </w:r>
          </w:p>
        </w:tc>
        <w:tc>
          <w:tcPr>
            <w:tcW w:w="0" w:type="auto"/>
            <w:vAlign w:val="center"/>
            <w:hideMark/>
          </w:tcPr>
          <w:p w14:paraId="59DEEA1A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57C7CB83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6D73D81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A5F3A55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3</w:t>
            </w:r>
          </w:p>
        </w:tc>
      </w:tr>
      <w:tr w:rsidR="009467FB" w:rsidRPr="00D237F3" w14:paraId="0154EBE2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15EA281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Математика и информатика</w:t>
            </w:r>
          </w:p>
        </w:tc>
        <w:tc>
          <w:tcPr>
            <w:tcW w:w="0" w:type="auto"/>
            <w:vAlign w:val="center"/>
            <w:hideMark/>
          </w:tcPr>
          <w:p w14:paraId="530FC2A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Алгебра и начала мат. анализа</w:t>
            </w:r>
          </w:p>
        </w:tc>
        <w:tc>
          <w:tcPr>
            <w:tcW w:w="0" w:type="auto"/>
            <w:vAlign w:val="center"/>
            <w:hideMark/>
          </w:tcPr>
          <w:p w14:paraId="1EAA8C02" w14:textId="60A6C7A7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У</w:t>
            </w:r>
          </w:p>
        </w:tc>
        <w:tc>
          <w:tcPr>
            <w:tcW w:w="0" w:type="auto"/>
            <w:vAlign w:val="center"/>
            <w:hideMark/>
          </w:tcPr>
          <w:p w14:paraId="0FC9E35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F229C47" w14:textId="13C2AD6B" w:rsidR="009467FB" w:rsidRPr="00D237F3" w:rsidRDefault="00260EF0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DD22150" w14:textId="08C8EBB9" w:rsidR="009467FB" w:rsidRPr="00D237F3" w:rsidRDefault="00260EF0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4</w:t>
            </w:r>
          </w:p>
        </w:tc>
      </w:tr>
      <w:tr w:rsidR="009467FB" w:rsidRPr="00D237F3" w14:paraId="22DA5B5A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31E9ED48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640B52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Геометрия</w:t>
            </w:r>
          </w:p>
        </w:tc>
        <w:tc>
          <w:tcPr>
            <w:tcW w:w="0" w:type="auto"/>
            <w:vAlign w:val="center"/>
            <w:hideMark/>
          </w:tcPr>
          <w:p w14:paraId="2B718D64" w14:textId="2E51C993" w:rsidR="009467FB" w:rsidRPr="00D237F3" w:rsidRDefault="00260EF0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3E4A01D5" w14:textId="4B790DE0" w:rsidR="009467FB" w:rsidRPr="00D237F3" w:rsidRDefault="0002549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8350D5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64C9418" w14:textId="34133129" w:rsidR="009467FB" w:rsidRPr="00D237F3" w:rsidRDefault="0002549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0ECA452A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2DEF3E2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2F0E77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Вероятность и статистика</w:t>
            </w:r>
          </w:p>
        </w:tc>
        <w:tc>
          <w:tcPr>
            <w:tcW w:w="0" w:type="auto"/>
            <w:vAlign w:val="center"/>
            <w:hideMark/>
          </w:tcPr>
          <w:p w14:paraId="7E4AD7F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184B74A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1C5CE9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C93D7C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3F314104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0CC1B8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147BCA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Информатика</w:t>
            </w:r>
          </w:p>
        </w:tc>
        <w:tc>
          <w:tcPr>
            <w:tcW w:w="0" w:type="auto"/>
            <w:vAlign w:val="center"/>
            <w:hideMark/>
          </w:tcPr>
          <w:p w14:paraId="281DA45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1435A59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91F1C4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98C1C9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545F073A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5F981BD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Естественно-научные предметы</w:t>
            </w:r>
          </w:p>
        </w:tc>
        <w:tc>
          <w:tcPr>
            <w:tcW w:w="0" w:type="auto"/>
            <w:vAlign w:val="center"/>
            <w:hideMark/>
          </w:tcPr>
          <w:p w14:paraId="69708B0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Физика</w:t>
            </w:r>
          </w:p>
        </w:tc>
        <w:tc>
          <w:tcPr>
            <w:tcW w:w="0" w:type="auto"/>
            <w:vAlign w:val="center"/>
            <w:hideMark/>
          </w:tcPr>
          <w:p w14:paraId="1D9169E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6E99644A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DA957C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4985E1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36B78190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5CA5189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4ADD8A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Химия</w:t>
            </w:r>
          </w:p>
        </w:tc>
        <w:tc>
          <w:tcPr>
            <w:tcW w:w="0" w:type="auto"/>
            <w:vAlign w:val="center"/>
            <w:hideMark/>
          </w:tcPr>
          <w:p w14:paraId="5C5DA9E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104AF87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72A3A35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A07C25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3B549AC5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38F231C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E6B74A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Биология</w:t>
            </w:r>
          </w:p>
        </w:tc>
        <w:tc>
          <w:tcPr>
            <w:tcW w:w="0" w:type="auto"/>
            <w:vAlign w:val="center"/>
            <w:hideMark/>
          </w:tcPr>
          <w:p w14:paraId="3B682090" w14:textId="05908925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24B5F6A0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3C32872" w14:textId="71575806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0F392D4" w14:textId="1CFB53D7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9467FB" w:rsidRPr="00D237F3" w14:paraId="38FA9ED4" w14:textId="77777777" w:rsidTr="009467F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37C2438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Общественно-научные предметы</w:t>
            </w:r>
          </w:p>
        </w:tc>
        <w:tc>
          <w:tcPr>
            <w:tcW w:w="0" w:type="auto"/>
            <w:vAlign w:val="center"/>
            <w:hideMark/>
          </w:tcPr>
          <w:p w14:paraId="32A60C61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История</w:t>
            </w:r>
          </w:p>
        </w:tc>
        <w:tc>
          <w:tcPr>
            <w:tcW w:w="0" w:type="auto"/>
            <w:vAlign w:val="center"/>
            <w:hideMark/>
          </w:tcPr>
          <w:p w14:paraId="2735B9C2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53241D1E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B7DF957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AD3589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52758DF7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1ABFC2B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F5A63C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Обществознание</w:t>
            </w:r>
          </w:p>
        </w:tc>
        <w:tc>
          <w:tcPr>
            <w:tcW w:w="0" w:type="auto"/>
            <w:vAlign w:val="center"/>
            <w:hideMark/>
          </w:tcPr>
          <w:p w14:paraId="13F71083" w14:textId="0E8DEF60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08412B5D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72943FC" w14:textId="2035608D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521F30A" w14:textId="03B3D55E" w:rsidR="009467FB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9467FB" w:rsidRPr="00D237F3" w14:paraId="10000494" w14:textId="77777777" w:rsidTr="009467F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2D41394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CFFB5E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География</w:t>
            </w:r>
          </w:p>
        </w:tc>
        <w:tc>
          <w:tcPr>
            <w:tcW w:w="0" w:type="auto"/>
            <w:vAlign w:val="center"/>
            <w:hideMark/>
          </w:tcPr>
          <w:p w14:paraId="18F183E3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045D4B5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A204B6F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3FA9A59" w14:textId="77777777" w:rsidR="009467FB" w:rsidRPr="00D237F3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D237F3" w:rsidRPr="00D237F3" w14:paraId="12934D00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C56BD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hAnsi="Times New Roman" w:cs="Times New Roman"/>
                <w:bCs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0" w:type="auto"/>
            <w:vAlign w:val="center"/>
            <w:hideMark/>
          </w:tcPr>
          <w:p w14:paraId="33587A9C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ОБЗР</w:t>
            </w:r>
          </w:p>
        </w:tc>
        <w:tc>
          <w:tcPr>
            <w:tcW w:w="0" w:type="auto"/>
            <w:vAlign w:val="center"/>
            <w:hideMark/>
          </w:tcPr>
          <w:p w14:paraId="64648684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7F89599B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33F7F7A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60A4203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1</w:t>
            </w:r>
          </w:p>
        </w:tc>
      </w:tr>
      <w:tr w:rsidR="00D237F3" w:rsidRPr="00D237F3" w14:paraId="27DE27B4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DBFA8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Физическая культура</w:t>
            </w:r>
          </w:p>
        </w:tc>
        <w:tc>
          <w:tcPr>
            <w:tcW w:w="0" w:type="auto"/>
            <w:vAlign w:val="center"/>
            <w:hideMark/>
          </w:tcPr>
          <w:p w14:paraId="1CAE74E3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Физкультура</w:t>
            </w:r>
          </w:p>
        </w:tc>
        <w:tc>
          <w:tcPr>
            <w:tcW w:w="0" w:type="auto"/>
            <w:vAlign w:val="center"/>
            <w:hideMark/>
          </w:tcPr>
          <w:p w14:paraId="6BC6EEAC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Б</w:t>
            </w:r>
          </w:p>
        </w:tc>
        <w:tc>
          <w:tcPr>
            <w:tcW w:w="0" w:type="auto"/>
            <w:vAlign w:val="center"/>
            <w:hideMark/>
          </w:tcPr>
          <w:p w14:paraId="49BF1DE4" w14:textId="647E036F" w:rsidR="00D237F3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3EA92C3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90D2200" w14:textId="03F0860F" w:rsidR="00D237F3" w:rsidRPr="00D237F3" w:rsidRDefault="009231D7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</w:p>
        </w:tc>
      </w:tr>
      <w:tr w:rsidR="00D237F3" w:rsidRPr="00D237F3" w14:paraId="00A9B3FD" w14:textId="77777777" w:rsidTr="009467F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11F56F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14:paraId="5601590C" w14:textId="77777777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CC20445" w14:textId="77777777" w:rsidR="00D237F3" w:rsidRPr="009467FB" w:rsidRDefault="009467F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A2A758E" w14:textId="4D514A42" w:rsidR="00D237F3" w:rsidRPr="00D237F3" w:rsidRDefault="00D237F3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 w:rsidRPr="00D237F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</w:t>
            </w:r>
            <w:r w:rsidR="009231D7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9EC7BB1" w14:textId="5DDF958A" w:rsidR="00D237F3" w:rsidRPr="00D237F3" w:rsidRDefault="0002549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051E422" w14:textId="65346F12" w:rsidR="00D237F3" w:rsidRPr="00D237F3" w:rsidRDefault="0002549B" w:rsidP="009467FB">
            <w:pPr>
              <w:adjustRightInd w:val="0"/>
              <w:snapToGrid w:val="0"/>
              <w:spacing w:line="276" w:lineRule="auto"/>
              <w:contextualSpacing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en-GB"/>
                <w14:ligatures w14:val="none"/>
              </w:rPr>
              <w:t>29</w:t>
            </w:r>
          </w:p>
        </w:tc>
      </w:tr>
    </w:tbl>
    <w:p w14:paraId="096A96E7" w14:textId="77777777" w:rsidR="00D237F3" w:rsidRDefault="00D237F3" w:rsidP="00D237F3">
      <w:pPr>
        <w:adjustRightInd w:val="0"/>
        <w:snapToGrid w:val="0"/>
        <w:spacing w:line="360" w:lineRule="auto"/>
        <w:contextualSpacing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tbl>
      <w:tblPr>
        <w:tblStyle w:val="TableNormal"/>
        <w:tblW w:w="990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5"/>
        <w:gridCol w:w="844"/>
        <w:gridCol w:w="691"/>
        <w:gridCol w:w="727"/>
        <w:gridCol w:w="734"/>
        <w:gridCol w:w="785"/>
        <w:gridCol w:w="1024"/>
        <w:gridCol w:w="964"/>
      </w:tblGrid>
      <w:tr w:rsidR="00423CFD" w:rsidRPr="003D0A6C" w14:paraId="49622008" w14:textId="77777777" w:rsidTr="00423CFD">
        <w:trPr>
          <w:trHeight w:val="323"/>
        </w:trPr>
        <w:tc>
          <w:tcPr>
            <w:tcW w:w="9904" w:type="dxa"/>
            <w:gridSpan w:val="8"/>
          </w:tcPr>
          <w:p w14:paraId="5EB10D8F" w14:textId="77777777" w:rsidR="00423CFD" w:rsidRPr="003D0A6C" w:rsidRDefault="00423CFD" w:rsidP="001D077A">
            <w:pPr>
              <w:pStyle w:val="TableParagraph"/>
              <w:spacing w:line="304" w:lineRule="exact"/>
              <w:ind w:left="472"/>
              <w:rPr>
                <w:i/>
                <w:sz w:val="28"/>
                <w:lang w:val="ru-RU"/>
              </w:rPr>
            </w:pPr>
            <w:r w:rsidRPr="003D0A6C">
              <w:rPr>
                <w:i/>
                <w:sz w:val="28"/>
                <w:lang w:val="ru-RU"/>
              </w:rPr>
              <w:lastRenderedPageBreak/>
              <w:t>Дополнительные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учебные</w:t>
            </w:r>
            <w:r w:rsidRPr="003D0A6C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предметы,</w:t>
            </w:r>
            <w:r w:rsidRPr="003D0A6C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курсы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по</w:t>
            </w:r>
            <w:r w:rsidRPr="003D0A6C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выбору</w:t>
            </w:r>
            <w:r w:rsidRPr="003D0A6C">
              <w:rPr>
                <w:i/>
                <w:spacing w:val="-3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Курсы</w:t>
            </w:r>
            <w:r w:rsidRPr="003D0A6C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по</w:t>
            </w:r>
            <w:r w:rsidRPr="003D0A6C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3D0A6C">
              <w:rPr>
                <w:i/>
                <w:sz w:val="28"/>
                <w:lang w:val="ru-RU"/>
              </w:rPr>
              <w:t>выбору</w:t>
            </w:r>
          </w:p>
        </w:tc>
      </w:tr>
      <w:tr w:rsidR="00423CFD" w:rsidRPr="00D30CFC" w14:paraId="38C800D9" w14:textId="77777777" w:rsidTr="00423CFD">
        <w:trPr>
          <w:trHeight w:val="321"/>
        </w:trPr>
        <w:tc>
          <w:tcPr>
            <w:tcW w:w="4135" w:type="dxa"/>
          </w:tcPr>
          <w:p w14:paraId="694DE8D8" w14:textId="77777777" w:rsidR="00423CFD" w:rsidRPr="00D30CFC" w:rsidRDefault="00423CFD" w:rsidP="001D077A">
            <w:pPr>
              <w:pStyle w:val="TableParagraph"/>
              <w:ind w:left="213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Профессиональное обучение</w:t>
            </w:r>
          </w:p>
        </w:tc>
        <w:tc>
          <w:tcPr>
            <w:tcW w:w="844" w:type="dxa"/>
          </w:tcPr>
          <w:p w14:paraId="6CEA98E2" w14:textId="77777777" w:rsidR="00423CFD" w:rsidRDefault="00423CFD" w:rsidP="001D077A">
            <w:pPr>
              <w:pStyle w:val="TableParagraph"/>
              <w:ind w:left="251" w:right="243"/>
              <w:jc w:val="center"/>
              <w:rPr>
                <w:sz w:val="28"/>
              </w:rPr>
            </w:pPr>
          </w:p>
        </w:tc>
        <w:tc>
          <w:tcPr>
            <w:tcW w:w="691" w:type="dxa"/>
          </w:tcPr>
          <w:p w14:paraId="7EF7FDF3" w14:textId="77777777" w:rsidR="00423CFD" w:rsidRPr="00D30CFC" w:rsidRDefault="00423CFD" w:rsidP="001D077A">
            <w:pPr>
              <w:pStyle w:val="TableParagraph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727" w:type="dxa"/>
          </w:tcPr>
          <w:p w14:paraId="0AD64A31" w14:textId="273EFDA3" w:rsidR="00423CFD" w:rsidRPr="00D30CFC" w:rsidRDefault="00423CFD" w:rsidP="001D077A">
            <w:pPr>
              <w:pStyle w:val="TableParagraph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68</w:t>
            </w:r>
          </w:p>
        </w:tc>
        <w:tc>
          <w:tcPr>
            <w:tcW w:w="734" w:type="dxa"/>
          </w:tcPr>
          <w:p w14:paraId="59E8F777" w14:textId="2582403A" w:rsidR="00423CFD" w:rsidRPr="00D30CFC" w:rsidRDefault="00423CFD" w:rsidP="001D077A">
            <w:pPr>
              <w:pStyle w:val="TableParagraph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596A7CE0" w14:textId="3C6C6598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024" w:type="dxa"/>
          </w:tcPr>
          <w:p w14:paraId="654585C0" w14:textId="1B94F449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964" w:type="dxa"/>
          </w:tcPr>
          <w:p w14:paraId="3728F190" w14:textId="1BF831A3" w:rsidR="00423CFD" w:rsidRPr="00D30CFC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423CFD" w14:paraId="7144F92F" w14:textId="77777777" w:rsidTr="00423CFD">
        <w:trPr>
          <w:trHeight w:val="321"/>
        </w:trPr>
        <w:tc>
          <w:tcPr>
            <w:tcW w:w="9904" w:type="dxa"/>
            <w:gridSpan w:val="8"/>
          </w:tcPr>
          <w:p w14:paraId="6BD54F02" w14:textId="77777777" w:rsidR="00423CFD" w:rsidRDefault="00423CFD" w:rsidP="001D077A">
            <w:pPr>
              <w:pStyle w:val="TableParagraph"/>
              <w:ind w:left="2808" w:right="2796"/>
              <w:jc w:val="center"/>
              <w:rPr>
                <w:sz w:val="28"/>
              </w:rPr>
            </w:pPr>
            <w:r>
              <w:rPr>
                <w:sz w:val="28"/>
              </w:rPr>
              <w:t>Курсы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423CFD" w:rsidRPr="001A62C6" w14:paraId="27BCEBEC" w14:textId="77777777" w:rsidTr="00423CFD">
        <w:trPr>
          <w:trHeight w:val="321"/>
        </w:trPr>
        <w:tc>
          <w:tcPr>
            <w:tcW w:w="4135" w:type="dxa"/>
          </w:tcPr>
          <w:p w14:paraId="7E186AD8" w14:textId="77777777" w:rsidR="00423CFD" w:rsidRDefault="00423CFD" w:rsidP="001D077A">
            <w:pPr>
              <w:pStyle w:val="TableParagraph"/>
              <w:ind w:left="453"/>
              <w:rPr>
                <w:sz w:val="28"/>
              </w:rPr>
            </w:pPr>
            <w:r>
              <w:rPr>
                <w:sz w:val="28"/>
              </w:rPr>
              <w:t>ВД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844" w:type="dxa"/>
          </w:tcPr>
          <w:p w14:paraId="09C7DA88" w14:textId="77777777" w:rsidR="00423CFD" w:rsidRDefault="00423CFD" w:rsidP="001D07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91" w:type="dxa"/>
          </w:tcPr>
          <w:p w14:paraId="531742D6" w14:textId="77777777" w:rsidR="00423CFD" w:rsidRDefault="00423CFD" w:rsidP="001D077A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7" w:type="dxa"/>
          </w:tcPr>
          <w:p w14:paraId="3E6BE4C2" w14:textId="77777777" w:rsidR="00423CFD" w:rsidRDefault="00423CFD" w:rsidP="001D077A">
            <w:pPr>
              <w:pStyle w:val="TableParagraph"/>
              <w:ind w:left="133" w:right="122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734" w:type="dxa"/>
          </w:tcPr>
          <w:p w14:paraId="4C33B839" w14:textId="51796658" w:rsidR="00423CFD" w:rsidRDefault="00423CFD" w:rsidP="001D077A">
            <w:pPr>
              <w:pStyle w:val="TableParagraph"/>
              <w:ind w:left="15"/>
              <w:jc w:val="center"/>
              <w:rPr>
                <w:sz w:val="28"/>
              </w:rPr>
            </w:pPr>
          </w:p>
        </w:tc>
        <w:tc>
          <w:tcPr>
            <w:tcW w:w="785" w:type="dxa"/>
          </w:tcPr>
          <w:p w14:paraId="772F4310" w14:textId="3D466ABB" w:rsidR="00423CFD" w:rsidRPr="001A62C6" w:rsidRDefault="00423CFD" w:rsidP="001D077A">
            <w:pPr>
              <w:pStyle w:val="TableParagraph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6B2CAD47" w14:textId="116A7CE7" w:rsidR="00423CFD" w:rsidRDefault="00423CFD" w:rsidP="001D077A">
            <w:pPr>
              <w:pStyle w:val="TableParagraph"/>
              <w:ind w:left="15"/>
              <w:jc w:val="center"/>
              <w:rPr>
                <w:sz w:val="28"/>
              </w:rPr>
            </w:pPr>
          </w:p>
        </w:tc>
        <w:tc>
          <w:tcPr>
            <w:tcW w:w="964" w:type="dxa"/>
          </w:tcPr>
          <w:p w14:paraId="2C006F5C" w14:textId="36951C46" w:rsidR="00423CFD" w:rsidRPr="001A62C6" w:rsidRDefault="00423CFD" w:rsidP="001D077A">
            <w:pPr>
              <w:pStyle w:val="TableParagraph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  <w:tr w:rsidR="00423CFD" w:rsidRPr="00D30CFC" w14:paraId="253F21C9" w14:textId="77777777" w:rsidTr="00423CFD">
        <w:trPr>
          <w:trHeight w:val="645"/>
        </w:trPr>
        <w:tc>
          <w:tcPr>
            <w:tcW w:w="4135" w:type="dxa"/>
          </w:tcPr>
          <w:p w14:paraId="15B38BDD" w14:textId="77777777" w:rsidR="00423CFD" w:rsidRPr="001A62C6" w:rsidRDefault="00423CFD" w:rsidP="001D077A">
            <w:pPr>
              <w:pStyle w:val="TableParagraph"/>
              <w:spacing w:line="311" w:lineRule="exact"/>
              <w:ind w:left="415" w:right="407"/>
              <w:jc w:val="center"/>
              <w:rPr>
                <w:sz w:val="28"/>
                <w:lang w:val="ru-RU"/>
              </w:rPr>
            </w:pPr>
            <w:r w:rsidRPr="001A62C6">
              <w:rPr>
                <w:sz w:val="28"/>
                <w:lang w:val="ru-RU"/>
              </w:rPr>
              <w:t>ВД</w:t>
            </w:r>
            <w:r w:rsidRPr="001A62C6"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pacing w:val="-4"/>
                <w:sz w:val="28"/>
                <w:lang w:val="ru-RU"/>
              </w:rPr>
              <w:t>«Россия –мои горизонты»</w:t>
            </w:r>
          </w:p>
        </w:tc>
        <w:tc>
          <w:tcPr>
            <w:tcW w:w="844" w:type="dxa"/>
          </w:tcPr>
          <w:p w14:paraId="24094992" w14:textId="77777777" w:rsidR="00423CFD" w:rsidRPr="001A62C6" w:rsidRDefault="00423CFD" w:rsidP="001D077A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  <w:tc>
          <w:tcPr>
            <w:tcW w:w="691" w:type="dxa"/>
          </w:tcPr>
          <w:p w14:paraId="135826EE" w14:textId="77777777" w:rsidR="00423CFD" w:rsidRPr="001A62C6" w:rsidRDefault="00423CFD" w:rsidP="001D077A">
            <w:pPr>
              <w:pStyle w:val="TableParagraph"/>
              <w:spacing w:line="312" w:lineRule="exact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727" w:type="dxa"/>
          </w:tcPr>
          <w:p w14:paraId="37DA377A" w14:textId="77777777" w:rsidR="00423CFD" w:rsidRPr="001A62C6" w:rsidRDefault="00423CFD" w:rsidP="001D077A">
            <w:pPr>
              <w:pStyle w:val="TableParagraph"/>
              <w:spacing w:line="312" w:lineRule="exact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734" w:type="dxa"/>
          </w:tcPr>
          <w:p w14:paraId="498F13F1" w14:textId="3AD71CDC" w:rsidR="00423CFD" w:rsidRPr="001A62C6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10FCEF7A" w14:textId="694FF0D5" w:rsidR="00423CFD" w:rsidRPr="001A62C6" w:rsidRDefault="00423CFD" w:rsidP="001D077A">
            <w:pPr>
              <w:pStyle w:val="TableParagraph"/>
              <w:spacing w:line="312" w:lineRule="exact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527BD683" w14:textId="02D2BAAB" w:rsidR="00423CFD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</w:rPr>
            </w:pPr>
          </w:p>
        </w:tc>
        <w:tc>
          <w:tcPr>
            <w:tcW w:w="964" w:type="dxa"/>
          </w:tcPr>
          <w:p w14:paraId="73E14C75" w14:textId="395812B7" w:rsidR="00423CFD" w:rsidRPr="00D30CFC" w:rsidRDefault="00423CFD" w:rsidP="001D077A">
            <w:pPr>
              <w:pStyle w:val="TableParagraph"/>
              <w:spacing w:line="312" w:lineRule="exact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  <w:tr w:rsidR="00423CFD" w:rsidRPr="002C3B0F" w14:paraId="206BCECB" w14:textId="77777777" w:rsidTr="00423CFD">
        <w:trPr>
          <w:trHeight w:val="645"/>
        </w:trPr>
        <w:tc>
          <w:tcPr>
            <w:tcW w:w="4135" w:type="dxa"/>
          </w:tcPr>
          <w:p w14:paraId="01FFEA79" w14:textId="77777777" w:rsidR="00423CFD" w:rsidRPr="002C3B0F" w:rsidRDefault="00423CFD" w:rsidP="001D077A">
            <w:pPr>
              <w:pStyle w:val="TableParagraph"/>
              <w:spacing w:line="311" w:lineRule="exact"/>
              <w:ind w:left="415" w:right="40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Семьеведение</w:t>
            </w:r>
          </w:p>
        </w:tc>
        <w:tc>
          <w:tcPr>
            <w:tcW w:w="844" w:type="dxa"/>
          </w:tcPr>
          <w:p w14:paraId="51D2DE40" w14:textId="77777777" w:rsidR="00423CFD" w:rsidRPr="001A62C6" w:rsidRDefault="00423CFD" w:rsidP="001D077A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691" w:type="dxa"/>
          </w:tcPr>
          <w:p w14:paraId="21A5233B" w14:textId="77777777" w:rsidR="00423CFD" w:rsidRPr="002C3B0F" w:rsidRDefault="00423CFD" w:rsidP="001D077A">
            <w:pPr>
              <w:pStyle w:val="TableParagraph"/>
              <w:spacing w:line="312" w:lineRule="exact"/>
              <w:ind w:left="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727" w:type="dxa"/>
          </w:tcPr>
          <w:p w14:paraId="57456114" w14:textId="77777777" w:rsidR="00423CFD" w:rsidRPr="002C3B0F" w:rsidRDefault="00423CFD" w:rsidP="001D077A">
            <w:pPr>
              <w:pStyle w:val="TableParagraph"/>
              <w:spacing w:line="312" w:lineRule="exact"/>
              <w:ind w:left="133" w:right="12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734" w:type="dxa"/>
          </w:tcPr>
          <w:p w14:paraId="1BAA2385" w14:textId="505D41DD" w:rsidR="00423CFD" w:rsidRPr="002C3B0F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785" w:type="dxa"/>
          </w:tcPr>
          <w:p w14:paraId="69216454" w14:textId="383E7D64" w:rsidR="00423CFD" w:rsidRPr="002C3B0F" w:rsidRDefault="00423CFD" w:rsidP="001D077A">
            <w:pPr>
              <w:pStyle w:val="TableParagraph"/>
              <w:spacing w:line="312" w:lineRule="exact"/>
              <w:ind w:left="95" w:right="78"/>
              <w:jc w:val="center"/>
              <w:rPr>
                <w:sz w:val="28"/>
                <w:lang w:val="ru-RU"/>
              </w:rPr>
            </w:pPr>
          </w:p>
        </w:tc>
        <w:tc>
          <w:tcPr>
            <w:tcW w:w="1024" w:type="dxa"/>
          </w:tcPr>
          <w:p w14:paraId="4112E181" w14:textId="2B60B64D" w:rsidR="00423CFD" w:rsidRPr="002C3B0F" w:rsidRDefault="00423CFD" w:rsidP="001D077A">
            <w:pPr>
              <w:pStyle w:val="TableParagraph"/>
              <w:spacing w:line="312" w:lineRule="exact"/>
              <w:ind w:left="15"/>
              <w:jc w:val="center"/>
              <w:rPr>
                <w:sz w:val="28"/>
                <w:lang w:val="ru-RU"/>
              </w:rPr>
            </w:pPr>
          </w:p>
        </w:tc>
        <w:tc>
          <w:tcPr>
            <w:tcW w:w="964" w:type="dxa"/>
          </w:tcPr>
          <w:p w14:paraId="0C61D66D" w14:textId="697AE99A" w:rsidR="00423CFD" w:rsidRPr="002C3B0F" w:rsidRDefault="00423CFD" w:rsidP="001D077A">
            <w:pPr>
              <w:pStyle w:val="TableParagraph"/>
              <w:spacing w:line="312" w:lineRule="exact"/>
              <w:ind w:left="256" w:right="238"/>
              <w:jc w:val="center"/>
              <w:rPr>
                <w:sz w:val="28"/>
                <w:lang w:val="ru-RU"/>
              </w:rPr>
            </w:pPr>
          </w:p>
        </w:tc>
      </w:tr>
    </w:tbl>
    <w:p w14:paraId="592BD2EA" w14:textId="77777777" w:rsidR="009467FB" w:rsidRPr="00D237F3" w:rsidRDefault="009467FB" w:rsidP="00D237F3">
      <w:pPr>
        <w:adjustRightInd w:val="0"/>
        <w:snapToGrid w:val="0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9467FB" w:rsidRPr="00D237F3" w:rsidSect="00D237F3">
      <w:pgSz w:w="11906" w:h="16838"/>
      <w:pgMar w:top="950" w:right="968" w:bottom="86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C0F7A"/>
    <w:multiLevelType w:val="multilevel"/>
    <w:tmpl w:val="EB084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023F33"/>
    <w:multiLevelType w:val="multilevel"/>
    <w:tmpl w:val="93CA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F030C4"/>
    <w:multiLevelType w:val="multilevel"/>
    <w:tmpl w:val="F530B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0510EF"/>
    <w:multiLevelType w:val="multilevel"/>
    <w:tmpl w:val="B684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2364624">
    <w:abstractNumId w:val="2"/>
  </w:num>
  <w:num w:numId="2" w16cid:durableId="620846096">
    <w:abstractNumId w:val="1"/>
  </w:num>
  <w:num w:numId="3" w16cid:durableId="805127471">
    <w:abstractNumId w:val="0"/>
  </w:num>
  <w:num w:numId="4" w16cid:durableId="2123186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7F3"/>
    <w:rsid w:val="0002549B"/>
    <w:rsid w:val="00041425"/>
    <w:rsid w:val="000F3458"/>
    <w:rsid w:val="0014759E"/>
    <w:rsid w:val="00260EF0"/>
    <w:rsid w:val="00423CFD"/>
    <w:rsid w:val="005663EF"/>
    <w:rsid w:val="007351E6"/>
    <w:rsid w:val="0085429C"/>
    <w:rsid w:val="00905E35"/>
    <w:rsid w:val="009231D7"/>
    <w:rsid w:val="009467FB"/>
    <w:rsid w:val="00B91DA2"/>
    <w:rsid w:val="00D237F3"/>
    <w:rsid w:val="00D36B0E"/>
    <w:rsid w:val="00E104E1"/>
    <w:rsid w:val="00F5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D842"/>
  <w15:chartTrackingRefBased/>
  <w15:docId w15:val="{BB74A655-B7C5-B446-9C2A-3686C6C2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37F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37F3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styleId="a3">
    <w:name w:val="Normal (Web)"/>
    <w:basedOn w:val="a"/>
    <w:uiPriority w:val="99"/>
    <w:semiHidden/>
    <w:unhideWhenUsed/>
    <w:rsid w:val="00D237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a4">
    <w:name w:val="Strong"/>
    <w:basedOn w:val="a0"/>
    <w:uiPriority w:val="22"/>
    <w:qFormat/>
    <w:rsid w:val="00D237F3"/>
    <w:rPr>
      <w:b/>
      <w:bCs/>
    </w:rPr>
  </w:style>
  <w:style w:type="character" w:customStyle="1" w:styleId="whitespace-nowrap">
    <w:name w:val="whitespace-nowrap!"/>
    <w:basedOn w:val="a0"/>
    <w:rsid w:val="00D237F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237F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customStyle="1" w:styleId="z-0">
    <w:name w:val="z-Начало формы Знак"/>
    <w:basedOn w:val="a0"/>
    <w:link w:val="z-"/>
    <w:uiPriority w:val="99"/>
    <w:semiHidden/>
    <w:rsid w:val="00D237F3"/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paragraph" w:customStyle="1" w:styleId="placeholder">
    <w:name w:val="placeholder"/>
    <w:basedOn w:val="a"/>
    <w:rsid w:val="00D237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237F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character" w:customStyle="1" w:styleId="z-2">
    <w:name w:val="z-Конец формы Знак"/>
    <w:basedOn w:val="a0"/>
    <w:link w:val="z-1"/>
    <w:uiPriority w:val="99"/>
    <w:semiHidden/>
    <w:rsid w:val="00D237F3"/>
    <w:rPr>
      <w:rFonts w:ascii="Arial" w:eastAsia="Times New Roman" w:hAnsi="Arial" w:cs="Arial"/>
      <w:vanish/>
      <w:kern w:val="0"/>
      <w:sz w:val="16"/>
      <w:szCs w:val="16"/>
      <w:lang w:eastAsia="en-GB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423CFD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23CFD"/>
    <w:pPr>
      <w:widowControl w:val="0"/>
      <w:autoSpaceDE w:val="0"/>
      <w:autoSpaceDN w:val="0"/>
      <w:spacing w:line="301" w:lineRule="exact"/>
      <w:ind w:left="10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0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67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20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71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743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8811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275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378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457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884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5960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643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766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8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64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97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77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745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31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537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0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3829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865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55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910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Пользователь</cp:lastModifiedBy>
  <cp:revision>13</cp:revision>
  <dcterms:created xsi:type="dcterms:W3CDTF">2025-08-13T07:14:00Z</dcterms:created>
  <dcterms:modified xsi:type="dcterms:W3CDTF">2025-09-08T06:46:00Z</dcterms:modified>
</cp:coreProperties>
</file>